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9CFA" w14:textId="76BA5B1E" w:rsidR="008373EE" w:rsidRDefault="008373EE" w:rsidP="009A4F82">
      <w:pPr>
        <w:rPr>
          <w:b/>
          <w:bCs/>
          <w:sz w:val="32"/>
          <w:szCs w:val="32"/>
        </w:rPr>
      </w:pPr>
    </w:p>
    <w:p w14:paraId="17BBF1D4" w14:textId="73EF8E6B" w:rsidR="009A4F82" w:rsidRDefault="009A4F82" w:rsidP="009A4F82">
      <w:pPr>
        <w:rPr>
          <w:b/>
          <w:bCs/>
          <w:sz w:val="32"/>
          <w:szCs w:val="32"/>
        </w:rPr>
      </w:pPr>
      <w:r w:rsidRPr="009A4F82">
        <w:rPr>
          <w:b/>
          <w:bCs/>
          <w:sz w:val="32"/>
          <w:szCs w:val="32"/>
        </w:rPr>
        <w:t xml:space="preserve">HPE MSA </w:t>
      </w:r>
      <w:r>
        <w:rPr>
          <w:b/>
          <w:bCs/>
          <w:sz w:val="32"/>
          <w:szCs w:val="32"/>
        </w:rPr>
        <w:t>z</w:t>
      </w:r>
      <w:r w:rsidRPr="009A4F82">
        <w:rPr>
          <w:b/>
          <w:bCs/>
          <w:sz w:val="32"/>
          <w:szCs w:val="32"/>
        </w:rPr>
        <w:t xml:space="preserve">ákladní instalace a implementace diskového úložiště </w:t>
      </w:r>
    </w:p>
    <w:p w14:paraId="198A0767" w14:textId="1B1FF399" w:rsidR="009A4F82" w:rsidRPr="009A4F82" w:rsidRDefault="008373EE" w:rsidP="009A4F82">
      <w:pPr>
        <w:rPr>
          <w:b/>
          <w:bCs/>
        </w:rPr>
      </w:pPr>
      <w:r w:rsidRPr="008373EE">
        <w:rPr>
          <w:b/>
          <w:bCs/>
          <w:sz w:val="32"/>
          <w:szCs w:val="32"/>
        </w:rPr>
        <w:drawing>
          <wp:inline distT="0" distB="0" distL="0" distR="0" wp14:anchorId="33D0E523" wp14:editId="1E587153">
            <wp:extent cx="5760720" cy="1776095"/>
            <wp:effectExtent l="0" t="0" r="0" b="0"/>
            <wp:docPr id="1765492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23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4F82" w:rsidRPr="009A4F82">
        <w:rPr>
          <w:b/>
          <w:bCs/>
        </w:rPr>
        <w:t>Popis</w:t>
      </w:r>
    </w:p>
    <w:p w14:paraId="5F4ABFE0" w14:textId="77777777" w:rsidR="009A4F82" w:rsidRPr="009A4F82" w:rsidRDefault="009A4F82" w:rsidP="009A4F82">
      <w:r w:rsidRPr="009A4F82">
        <w:t xml:space="preserve">Základní instalace a implementace diskového úložiště </w:t>
      </w:r>
      <w:r w:rsidRPr="009A4F82">
        <w:rPr>
          <w:b/>
          <w:bCs/>
        </w:rPr>
        <w:t>HPE MSA</w:t>
      </w:r>
      <w:r w:rsidRPr="009A4F82">
        <w:t xml:space="preserve"> a jeho připojení k max. 3 hostům.</w:t>
      </w:r>
    </w:p>
    <w:p w14:paraId="51AFDCD3" w14:textId="77777777" w:rsidR="009A4F82" w:rsidRPr="009A4F82" w:rsidRDefault="009A4F82" w:rsidP="009A4F82">
      <w:pPr>
        <w:rPr>
          <w:b/>
          <w:bCs/>
        </w:rPr>
      </w:pPr>
      <w:r w:rsidRPr="009A4F82">
        <w:rPr>
          <w:b/>
          <w:bCs/>
        </w:rPr>
        <w:t>Služba obsahuje:</w:t>
      </w:r>
    </w:p>
    <w:p w14:paraId="62B76C6F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Projektový management</w:t>
      </w:r>
      <w:r w:rsidRPr="009A4F82">
        <w:t xml:space="preserve"> – činnosti zahrnuté ve všech službách včetně doplňkových služeb</w:t>
      </w:r>
    </w:p>
    <w:p w14:paraId="31C7B9BD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zahájení, plánování, provádění a ukončení projektu, včetně koordinace zdrojů, dodávek a komunikace se zúčastněnými stranami</w:t>
      </w:r>
    </w:p>
    <w:p w14:paraId="562D5236" w14:textId="77777777" w:rsidR="009A4F82" w:rsidRPr="009A4F82" w:rsidRDefault="009A4F82" w:rsidP="009A4F82">
      <w:pPr>
        <w:numPr>
          <w:ilvl w:val="0"/>
          <w:numId w:val="1"/>
        </w:numPr>
      </w:pPr>
      <w:proofErr w:type="spellStart"/>
      <w:r w:rsidRPr="009A4F82">
        <w:rPr>
          <w:b/>
          <w:bCs/>
        </w:rPr>
        <w:t>Předinstalační</w:t>
      </w:r>
      <w:proofErr w:type="spellEnd"/>
      <w:r w:rsidRPr="009A4F82">
        <w:rPr>
          <w:b/>
          <w:bCs/>
        </w:rPr>
        <w:t xml:space="preserve"> služby a příprava</w:t>
      </w:r>
    </w:p>
    <w:p w14:paraId="23B7D78E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konzultace a získání informací o stávajícím stavu infrastruktury</w:t>
      </w:r>
    </w:p>
    <w:p w14:paraId="5ED538AD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ověření stavu a připravenosti IP/FC SAN infrastruktury</w:t>
      </w:r>
    </w:p>
    <w:p w14:paraId="34EC39BD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ověření konektivity a dostupnosti potřebných síťových/SAN portů</w:t>
      </w:r>
    </w:p>
    <w:p w14:paraId="656FC8EC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ověření umístění do racku a dostupnosti odpovídajícího napájení</w:t>
      </w:r>
    </w:p>
    <w:p w14:paraId="0C7BE798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kontrola připravenosti host serverů pro připojení k diskovému poli HPE MSA</w:t>
      </w:r>
    </w:p>
    <w:p w14:paraId="08706E3D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pomoc s přístupem k HPE portálu, licencím a aktivací příslušných funkcí HPE MSA</w:t>
      </w:r>
    </w:p>
    <w:p w14:paraId="5C41E097" w14:textId="23E38990" w:rsidR="009A4F82" w:rsidRPr="009A4F82" w:rsidRDefault="009A4F82" w:rsidP="009A4F82">
      <w:pPr>
        <w:numPr>
          <w:ilvl w:val="0"/>
          <w:numId w:val="1"/>
        </w:numPr>
      </w:pPr>
      <w:r>
        <w:rPr>
          <w:b/>
          <w:bCs/>
        </w:rPr>
        <w:t>HW m</w:t>
      </w:r>
      <w:r w:rsidRPr="009A4F82">
        <w:rPr>
          <w:b/>
          <w:bCs/>
        </w:rPr>
        <w:t xml:space="preserve">ontáž </w:t>
      </w:r>
      <w:r>
        <w:rPr>
          <w:b/>
          <w:bCs/>
        </w:rPr>
        <w:t xml:space="preserve">diskového pole </w:t>
      </w:r>
      <w:r w:rsidRPr="009A4F82">
        <w:rPr>
          <w:b/>
          <w:bCs/>
        </w:rPr>
        <w:t xml:space="preserve">HPE MSA </w:t>
      </w:r>
    </w:p>
    <w:p w14:paraId="6651F72A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montáž jednoho diskového pole HPE MSA, případně jeho expanzního boxu, do předem připraveného prostoru v racku</w:t>
      </w:r>
    </w:p>
    <w:p w14:paraId="7183FF30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připojení napájení a datové/SAN konektivity</w:t>
      </w:r>
    </w:p>
    <w:p w14:paraId="5155E26F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Instalace a konfigurace HPE MSA</w:t>
      </w:r>
    </w:p>
    <w:p w14:paraId="66DC93B0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základní instalace a konfigurace jednoho diskového pole HPE MSA</w:t>
      </w:r>
    </w:p>
    <w:p w14:paraId="371ABF33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konfigurace management rozhraní</w:t>
      </w:r>
    </w:p>
    <w:p w14:paraId="1825CF76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konfigurace řadičů a základních systémových parametrů</w:t>
      </w:r>
    </w:p>
    <w:p w14:paraId="7D94A3BA" w14:textId="5B8796FC" w:rsidR="009A4F82" w:rsidRPr="009A4F82" w:rsidRDefault="009A4F82" w:rsidP="009A4F82">
      <w:pPr>
        <w:numPr>
          <w:ilvl w:val="1"/>
          <w:numId w:val="1"/>
        </w:numPr>
      </w:pPr>
      <w:r w:rsidRPr="009A4F82">
        <w:t>konfigurace diskových skupin</w:t>
      </w:r>
    </w:p>
    <w:p w14:paraId="4A5A09CF" w14:textId="6D5C3CBE" w:rsidR="009A4F82" w:rsidRPr="009A4F82" w:rsidRDefault="009A4F82" w:rsidP="009A4F82">
      <w:pPr>
        <w:numPr>
          <w:ilvl w:val="1"/>
          <w:numId w:val="1"/>
        </w:numPr>
      </w:pPr>
      <w:r w:rsidRPr="009A4F82">
        <w:t>vytvoření požadovaných virtuálních disků</w:t>
      </w:r>
    </w:p>
    <w:p w14:paraId="7B37321F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lastRenderedPageBreak/>
        <w:t>nastavení základních parametrů přístupu host serverů k úložišti</w:t>
      </w:r>
    </w:p>
    <w:p w14:paraId="0F8ACCFF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konfigurace redundantních datových cest dle použité SAN infrastruktury</w:t>
      </w:r>
    </w:p>
    <w:p w14:paraId="5AE6FE52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Připojení host serverů</w:t>
      </w:r>
    </w:p>
    <w:p w14:paraId="6AB765A8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připojení a konfigurace max. 3 host serverů</w:t>
      </w:r>
    </w:p>
    <w:p w14:paraId="18C3BE04" w14:textId="134C64DF" w:rsidR="009A4F82" w:rsidRPr="009A4F82" w:rsidRDefault="009A4F82" w:rsidP="009A4F82">
      <w:pPr>
        <w:numPr>
          <w:ilvl w:val="1"/>
          <w:numId w:val="1"/>
        </w:numPr>
      </w:pPr>
      <w:r w:rsidRPr="009A4F82">
        <w:t>konfigurace přístupu host serverů k</w:t>
      </w:r>
      <w:r>
        <w:t xml:space="preserve"> diskovému poli </w:t>
      </w:r>
      <w:r w:rsidRPr="009A4F82">
        <w:t>HPE MSA</w:t>
      </w:r>
    </w:p>
    <w:p w14:paraId="285D6D15" w14:textId="17A95ED2" w:rsidR="009A4F82" w:rsidRPr="009A4F82" w:rsidRDefault="009A4F82" w:rsidP="009A4F82">
      <w:pPr>
        <w:numPr>
          <w:ilvl w:val="1"/>
          <w:numId w:val="1"/>
        </w:numPr>
      </w:pPr>
      <w:proofErr w:type="spellStart"/>
      <w:r w:rsidRPr="009A4F82">
        <w:t>namapování</w:t>
      </w:r>
      <w:proofErr w:type="spellEnd"/>
      <w:r w:rsidRPr="009A4F82">
        <w:t xml:space="preserve"> požadovaných </w:t>
      </w:r>
      <w:r>
        <w:t>virtuálních disků</w:t>
      </w:r>
      <w:r w:rsidRPr="009A4F82">
        <w:t xml:space="preserve"> na jednotlivé hosty</w:t>
      </w:r>
    </w:p>
    <w:p w14:paraId="232E7900" w14:textId="3481EEF1" w:rsidR="009A4F82" w:rsidRPr="009A4F82" w:rsidRDefault="009A4F82" w:rsidP="009A4F82">
      <w:pPr>
        <w:numPr>
          <w:ilvl w:val="1"/>
          <w:numId w:val="1"/>
        </w:numPr>
      </w:pPr>
      <w:r w:rsidRPr="009A4F82">
        <w:t xml:space="preserve">základní kontrola dostupnosti a funkčnosti prezentovaných </w:t>
      </w:r>
      <w:r>
        <w:t>virtuálních disků</w:t>
      </w:r>
    </w:p>
    <w:p w14:paraId="48E4BB95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Kontrola redundance a funkčnosti</w:t>
      </w:r>
    </w:p>
    <w:p w14:paraId="09FD2105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kontrola nastavení a ověření funkčnosti redundantního připojení SAN infrastruktury</w:t>
      </w:r>
    </w:p>
    <w:p w14:paraId="4EE860C8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ověření dostupnosti diskového úložiště z připojených host serverů</w:t>
      </w:r>
    </w:p>
    <w:p w14:paraId="43D5B9B0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 xml:space="preserve">základní kontrola </w:t>
      </w:r>
      <w:proofErr w:type="spellStart"/>
      <w:r w:rsidRPr="009A4F82">
        <w:t>failoveru</w:t>
      </w:r>
      <w:proofErr w:type="spellEnd"/>
      <w:r w:rsidRPr="009A4F82">
        <w:t xml:space="preserve"> redundantních datových cest</w:t>
      </w:r>
    </w:p>
    <w:p w14:paraId="704FC4AC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Dokumentace</w:t>
      </w:r>
    </w:p>
    <w:p w14:paraId="3F38F97D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zpracování a předání stručné dokumentace implementovaného řešení</w:t>
      </w:r>
    </w:p>
    <w:p w14:paraId="07C805C2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dokumentace základní konfigurace HPE MSA, připojení hostů a SAN konektivity</w:t>
      </w:r>
    </w:p>
    <w:p w14:paraId="1F9192AF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Zaškolení a předání</w:t>
      </w:r>
    </w:p>
    <w:p w14:paraId="2EB507AF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základní zaškolení obsluhy</w:t>
      </w:r>
    </w:p>
    <w:p w14:paraId="71F4A2AE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předání informací o implementovaném řešení, základní správě a kontrole stavu HPE MSA</w:t>
      </w:r>
    </w:p>
    <w:p w14:paraId="5111F2CF" w14:textId="77777777" w:rsidR="009A4F82" w:rsidRPr="009A4F82" w:rsidRDefault="009A4F82" w:rsidP="009A4F82">
      <w:pPr>
        <w:numPr>
          <w:ilvl w:val="0"/>
          <w:numId w:val="1"/>
        </w:numPr>
      </w:pPr>
      <w:r w:rsidRPr="009A4F82">
        <w:rPr>
          <w:b/>
          <w:bCs/>
        </w:rPr>
        <w:t>Registrace</w:t>
      </w:r>
    </w:p>
    <w:p w14:paraId="389CC3F2" w14:textId="77777777" w:rsidR="009A4F82" w:rsidRPr="009A4F82" w:rsidRDefault="009A4F82" w:rsidP="009A4F82">
      <w:pPr>
        <w:numPr>
          <w:ilvl w:val="1"/>
          <w:numId w:val="1"/>
        </w:numPr>
      </w:pPr>
      <w:r w:rsidRPr="009A4F82">
        <w:t>registrace HPE MSA na HPE portál/support, pokud je tato služba součástí dodávky a jsou k dispozici potřebné údaje zákazníka</w:t>
      </w:r>
    </w:p>
    <w:p w14:paraId="650090A6" w14:textId="77777777" w:rsidR="00D10884" w:rsidRDefault="00D10884"/>
    <w:sectPr w:rsidR="00D1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29D"/>
    <w:multiLevelType w:val="multilevel"/>
    <w:tmpl w:val="A710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51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82"/>
    <w:rsid w:val="0008657C"/>
    <w:rsid w:val="0034192A"/>
    <w:rsid w:val="008373EE"/>
    <w:rsid w:val="009A4F82"/>
    <w:rsid w:val="00D1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14C2"/>
  <w15:chartTrackingRefBased/>
  <w15:docId w15:val="{B8DF93A1-4000-49B2-B65A-76E5A9DE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F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F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F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F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F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F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F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F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337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Málek, Ivan</dc:creator>
  <cp:keywords/>
  <dc:description/>
  <cp:lastModifiedBy>Málek, Ivan</cp:lastModifiedBy>
  <cp:revision>2</cp:revision>
  <dcterms:created xsi:type="dcterms:W3CDTF">2026-08-21T15:00:00Z</dcterms:created>
  <dcterms:modified xsi:type="dcterms:W3CDTF">2026-08-21T15:20:00Z</dcterms:modified>
</cp:coreProperties>
</file>